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82" w:rsidRDefault="00C33E82" w:rsidP="00C33E8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>
        <w:rPr>
          <w:rFonts w:ascii="Arial" w:hAnsi="Arial" w:cs="Arial"/>
          <w:sz w:val="22"/>
          <w:szCs w:val="22"/>
        </w:rPr>
        <w:t>1347</w:t>
      </w:r>
      <w:r>
        <w:rPr>
          <w:rFonts w:ascii="Arial" w:hAnsi="Arial" w:cs="Arial"/>
          <w:sz w:val="22"/>
          <w:szCs w:val="22"/>
        </w:rPr>
        <w:t>/22</w:t>
      </w:r>
    </w:p>
    <w:p w:rsidR="00C33E82" w:rsidRDefault="00C33E82" w:rsidP="00C33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20</w:t>
      </w:r>
      <w:r>
        <w:rPr>
          <w:rFonts w:ascii="Arial" w:hAnsi="Arial" w:cs="Arial"/>
          <w:sz w:val="22"/>
          <w:szCs w:val="22"/>
        </w:rPr>
        <w:t>.0</w:t>
      </w:r>
      <w:r w:rsidR="00D3604B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C33E82" w:rsidRDefault="00C33E82" w:rsidP="00C33E82">
      <w:pPr>
        <w:rPr>
          <w:rFonts w:ascii="Arial" w:hAnsi="Arial" w:cs="Arial"/>
          <w:sz w:val="22"/>
          <w:szCs w:val="22"/>
        </w:rPr>
      </w:pPr>
    </w:p>
    <w:p w:rsidR="00C33E82" w:rsidRDefault="00C33E82" w:rsidP="00C33E82">
      <w:pPr>
        <w:rPr>
          <w:rFonts w:ascii="Arial" w:hAnsi="Arial" w:cs="Arial"/>
          <w:sz w:val="22"/>
          <w:szCs w:val="22"/>
        </w:rPr>
      </w:pPr>
    </w:p>
    <w:p w:rsidR="00C33E82" w:rsidRPr="00611371" w:rsidRDefault="00C33E82" w:rsidP="00C33E8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C33E82" w:rsidRPr="00611371" w:rsidRDefault="00C33E82" w:rsidP="00C33E8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PREDSTAVNIČKOG DOMA</w:t>
      </w:r>
    </w:p>
    <w:p w:rsidR="00C33E82" w:rsidRPr="00611371" w:rsidRDefault="00C33E82" w:rsidP="00C33E8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C33E82" w:rsidRPr="00611371" w:rsidRDefault="00C33E82" w:rsidP="00C33E82">
      <w:pPr>
        <w:jc w:val="both"/>
        <w:rPr>
          <w:rFonts w:ascii="Arial" w:hAnsi="Arial" w:cs="Arial"/>
          <w:sz w:val="24"/>
          <w:szCs w:val="24"/>
        </w:rPr>
      </w:pPr>
    </w:p>
    <w:p w:rsidR="00C33E82" w:rsidRDefault="00C33E82" w:rsidP="00C33E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A6F79">
        <w:rPr>
          <w:rFonts w:ascii="Arial" w:hAnsi="Arial" w:cs="Arial"/>
          <w:sz w:val="24"/>
          <w:szCs w:val="24"/>
        </w:rPr>
        <w:t>tav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3. a u </w:t>
      </w:r>
      <w:proofErr w:type="spellStart"/>
      <w:r w:rsidRPr="002A6F79">
        <w:rPr>
          <w:rFonts w:ascii="Arial" w:hAnsi="Arial" w:cs="Arial"/>
          <w:sz w:val="24"/>
          <w:szCs w:val="24"/>
        </w:rPr>
        <w:t>vezi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članom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Predstavničkog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Predstavničkog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utorak</w:t>
      </w:r>
      <w:proofErr w:type="spellEnd"/>
      <w:r w:rsidRPr="0018684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28</w:t>
      </w:r>
      <w:r>
        <w:rPr>
          <w:rFonts w:ascii="Arial" w:hAnsi="Arial" w:cs="Arial"/>
          <w:b/>
          <w:sz w:val="24"/>
          <w:szCs w:val="24"/>
        </w:rPr>
        <w:t>.0</w:t>
      </w:r>
      <w:r w:rsidR="00F4553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.2022. </w:t>
      </w:r>
      <w:proofErr w:type="spell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početkom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 09:30 sati. </w:t>
      </w:r>
    </w:p>
    <w:p w:rsidR="00C33E82" w:rsidRDefault="00C33E82" w:rsidP="00C33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33E82" w:rsidRDefault="00C33E82" w:rsidP="00C33E8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33E82" w:rsidRDefault="00C33E82" w:rsidP="00C33E82">
      <w:pPr>
        <w:jc w:val="both"/>
        <w:rPr>
          <w:rFonts w:ascii="Arial" w:hAnsi="Arial" w:cs="Arial"/>
          <w:sz w:val="24"/>
          <w:szCs w:val="24"/>
        </w:rPr>
      </w:pPr>
    </w:p>
    <w:p w:rsidR="00C33E82" w:rsidRDefault="00C33E82" w:rsidP="00C33E82">
      <w:pPr>
        <w:jc w:val="both"/>
        <w:rPr>
          <w:rFonts w:ascii="Arial" w:hAnsi="Arial" w:cs="Arial"/>
          <w:sz w:val="24"/>
          <w:szCs w:val="24"/>
        </w:rPr>
      </w:pPr>
    </w:p>
    <w:p w:rsidR="00C33E82" w:rsidRDefault="00C33E82" w:rsidP="00C33E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C33E82" w:rsidRDefault="00C33E82" w:rsidP="00C33E82">
      <w:pPr>
        <w:jc w:val="center"/>
        <w:rPr>
          <w:rFonts w:ascii="Arial" w:hAnsi="Arial" w:cs="Arial"/>
          <w:sz w:val="24"/>
          <w:szCs w:val="24"/>
        </w:rPr>
      </w:pPr>
    </w:p>
    <w:p w:rsidR="00C33E82" w:rsidRDefault="00C33E82" w:rsidP="00C33E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458">
        <w:rPr>
          <w:rFonts w:ascii="Arial" w:hAnsi="Arial" w:cs="Arial"/>
          <w:sz w:val="24"/>
          <w:szCs w:val="24"/>
        </w:rPr>
        <w:t>Usvajanje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Zapisnika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sa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33E82" w:rsidRDefault="00C33E82" w:rsidP="00C33E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U-16/21 od 26.</w:t>
      </w:r>
      <w:proofErr w:type="gramStart"/>
      <w:r>
        <w:rPr>
          <w:rFonts w:ascii="Arial" w:hAnsi="Arial" w:cs="Arial"/>
          <w:sz w:val="24"/>
          <w:szCs w:val="24"/>
        </w:rPr>
        <w:t>05.2022.godine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C33E82" w:rsidRDefault="00C33E82" w:rsidP="00C33E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Mazić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zastupnice</w:t>
      </w:r>
      <w:proofErr w:type="spellEnd"/>
      <w:r>
        <w:rPr>
          <w:rFonts w:ascii="Arial" w:hAnsi="Arial" w:cs="Arial"/>
          <w:sz w:val="24"/>
          <w:szCs w:val="24"/>
        </w:rPr>
        <w:t xml:space="preserve"> u PD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33E82" w:rsidRPr="005329C1" w:rsidRDefault="00C33E82" w:rsidP="00C33E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C33E82" w:rsidRDefault="00C33E82" w:rsidP="00C33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33E82" w:rsidRPr="007D730D" w:rsidRDefault="00C33E82" w:rsidP="00C33E82">
      <w:pPr>
        <w:jc w:val="both"/>
        <w:rPr>
          <w:b/>
          <w:sz w:val="24"/>
          <w:szCs w:val="24"/>
          <w:lang w:val="hr-HR"/>
        </w:rPr>
      </w:pPr>
      <w:r w:rsidRPr="00B50CBE"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Sjednica će se održati u zgradi Parlamenta Federacije BiH, ul. Hamdije Kreševljakovića br. 3. Sarajevo, </w:t>
      </w:r>
      <w:r w:rsidRPr="007D730D">
        <w:rPr>
          <w:b/>
          <w:sz w:val="24"/>
          <w:szCs w:val="24"/>
          <w:lang w:val="hr-HR"/>
        </w:rPr>
        <w:t>Ovalna sala GV 109 (I sprat) .</w:t>
      </w:r>
    </w:p>
    <w:p w:rsidR="00C33E82" w:rsidRPr="00B50CBE" w:rsidRDefault="00C33E82" w:rsidP="00C33E82">
      <w:pPr>
        <w:ind w:firstLine="708"/>
        <w:jc w:val="both"/>
        <w:rPr>
          <w:rFonts w:ascii="Arial" w:eastAsiaTheme="minorHAnsi" w:hAnsi="Arial" w:cs="Arial"/>
          <w:b/>
          <w:sz w:val="24"/>
          <w:szCs w:val="24"/>
          <w:lang w:val="bs-Latn-BA" w:eastAsia="en-US"/>
        </w:rPr>
      </w:pPr>
    </w:p>
    <w:p w:rsidR="00C33E82" w:rsidRDefault="00C33E82" w:rsidP="00C3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3E82" w:rsidRDefault="00C33E82" w:rsidP="00C3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</w:t>
      </w:r>
    </w:p>
    <w:p w:rsidR="00C33E82" w:rsidRDefault="00C33E82" w:rsidP="00C3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C33E82" w:rsidRDefault="00C33E82" w:rsidP="00C3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C33E82" w:rsidRDefault="00C33E82" w:rsidP="00C3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C33E82" w:rsidRDefault="00C33E82" w:rsidP="00C3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s.r.</w:t>
      </w:r>
      <w:proofErr w:type="spellEnd"/>
    </w:p>
    <w:p w:rsidR="00C33E82" w:rsidRDefault="00C33E82" w:rsidP="00C33E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33E82" w:rsidRPr="001E353F" w:rsidRDefault="00C33E82" w:rsidP="00C33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33E82" w:rsidRDefault="00C33E82" w:rsidP="00C33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predsjedavajućem</w:t>
      </w:r>
      <w:proofErr w:type="spellEnd"/>
      <w:r>
        <w:rPr>
          <w:rFonts w:ascii="Arial" w:hAnsi="Arial" w:cs="Arial"/>
          <w:sz w:val="24"/>
          <w:szCs w:val="24"/>
        </w:rPr>
        <w:t xml:space="preserve"> PD,</w:t>
      </w:r>
    </w:p>
    <w:p w:rsidR="00C33E82" w:rsidRPr="001E353F" w:rsidRDefault="00C33E82" w:rsidP="00C33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potpredsjedavajućem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C33E82" w:rsidRPr="001E353F" w:rsidRDefault="00C33E82" w:rsidP="00C33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sekretaru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C33E82" w:rsidRPr="001E353F" w:rsidRDefault="00C33E82" w:rsidP="00C33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računovodstvo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33E82" w:rsidRPr="001E353F" w:rsidRDefault="00C33E82" w:rsidP="00C33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33E82" w:rsidRPr="001E353F" w:rsidRDefault="00C33E82" w:rsidP="00C33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437B7D" w:rsidRPr="00962B34" w:rsidRDefault="00C33E82" w:rsidP="000E2F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B34">
        <w:rPr>
          <w:rFonts w:ascii="Arial" w:hAnsi="Arial" w:cs="Arial"/>
          <w:sz w:val="24"/>
          <w:szCs w:val="24"/>
        </w:rPr>
        <w:t xml:space="preserve"> 01/18,</w:t>
      </w:r>
      <w:r w:rsidR="00962B34">
        <w:rPr>
          <w:rFonts w:ascii="Arial" w:hAnsi="Arial" w:cs="Arial"/>
          <w:sz w:val="24"/>
          <w:szCs w:val="24"/>
        </w:rPr>
        <w:t xml:space="preserve"> -</w:t>
      </w:r>
      <w:r w:rsidRPr="00962B34">
        <w:rPr>
          <w:rFonts w:ascii="Arial" w:hAnsi="Arial" w:cs="Arial"/>
          <w:sz w:val="24"/>
          <w:szCs w:val="24"/>
        </w:rPr>
        <w:t xml:space="preserve"> a/a.</w:t>
      </w:r>
    </w:p>
    <w:sectPr w:rsidR="00437B7D" w:rsidRPr="00962B3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3604B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D3604B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>; Tel: 033 214-071</w:t>
          </w:r>
        </w:p>
        <w:p w:rsidR="00803032" w:rsidRPr="005F42D0" w:rsidRDefault="00D3604B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D3604B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D3604B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D3604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3604B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3604B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3604B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3604B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D3604B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D3604B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3FDDDF2B" wp14:editId="3DC752E2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3604B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D3604B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</w:t>
          </w:r>
          <w:r w:rsidRPr="005F42D0">
            <w:rPr>
              <w:color w:val="404040" w:themeColor="text1" w:themeTint="BF"/>
            </w:rPr>
            <w:t xml:space="preserve"> ƂOCHE И XEPЦEГOBИHE</w:t>
          </w:r>
        </w:p>
        <w:p w:rsidR="00D12E7F" w:rsidRPr="005F42D0" w:rsidRDefault="00D3604B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3604B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D3604B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3604B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3604B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D3604B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3604B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3604B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D3604B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3604B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36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82"/>
    <w:rsid w:val="00437B7D"/>
    <w:rsid w:val="00962B34"/>
    <w:rsid w:val="00C33E82"/>
    <w:rsid w:val="00CE72D2"/>
    <w:rsid w:val="00D3604B"/>
    <w:rsid w:val="00F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6FDE"/>
  <w15:chartTrackingRefBased/>
  <w15:docId w15:val="{31552A93-76FD-4E43-B6EB-6C05E4F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C33E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C3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5</cp:revision>
  <dcterms:created xsi:type="dcterms:W3CDTF">2022-06-20T13:06:00Z</dcterms:created>
  <dcterms:modified xsi:type="dcterms:W3CDTF">2022-06-20T13:20:00Z</dcterms:modified>
</cp:coreProperties>
</file>